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AD2A" w14:textId="77777777" w:rsidR="00E60A81" w:rsidRDefault="00E60A81" w:rsidP="00E60A81">
      <w:pPr>
        <w:pStyle w:val="Zhlav"/>
        <w:rPr>
          <w:rFonts w:asciiTheme="minorHAnsi" w:hAnsiTheme="minorHAnsi" w:cstheme="minorHAnsi"/>
          <w:sz w:val="24"/>
          <w:szCs w:val="24"/>
        </w:rPr>
      </w:pPr>
    </w:p>
    <w:p w14:paraId="264FE872" w14:textId="77777777" w:rsidR="00E60A81" w:rsidRDefault="00E60A81" w:rsidP="00E60A81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E60A81" w:rsidSect="00E60A81"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3EEB094" wp14:editId="4229B6B7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1C21" w14:textId="531B5A2D" w:rsidR="00E60A81" w:rsidRPr="001D3DB2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370E8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Praha, </w:t>
      </w:r>
      <w:r w:rsidR="001F349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9</w:t>
      </w:r>
      <w:r w:rsidR="00476D27" w:rsidRPr="00370E8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 dubna</w:t>
      </w:r>
      <w:r w:rsidRPr="00370E8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202</w:t>
      </w:r>
      <w:r w:rsidR="00476D27" w:rsidRPr="00370E8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5</w:t>
      </w:r>
    </w:p>
    <w:p w14:paraId="0D65049B" w14:textId="77777777" w:rsidR="00E60A81" w:rsidRPr="001D3DB2" w:rsidRDefault="00E60A81" w:rsidP="00E60A81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49470877" w14:textId="77777777" w:rsidR="00AE1721" w:rsidRPr="001D3DB2" w:rsidRDefault="00EC5870" w:rsidP="0084727F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Zpěvačka </w:t>
      </w:r>
      <w:r w:rsidR="00476D27" w:rsidRPr="001D3DB2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Markéta Poulíčková poprvé navštíví Paříž</w:t>
      </w:r>
      <w:r w:rsidR="00AE1721" w:rsidRPr="001D3DB2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!</w:t>
      </w:r>
    </w:p>
    <w:p w14:paraId="54E81AC2" w14:textId="77777777" w:rsidR="001D3DB2" w:rsidRPr="001D3DB2" w:rsidRDefault="001D3DB2" w:rsidP="0084727F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7236A567" w14:textId="17F2B3CA" w:rsidR="00AE1721" w:rsidRPr="001D3DB2" w:rsidRDefault="00AE1721" w:rsidP="0084727F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2"/>
          <w:szCs w:val="32"/>
        </w:rPr>
      </w:pP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32"/>
          <w:szCs w:val="32"/>
        </w:rPr>
        <w:t xml:space="preserve">Zanese ji tam </w:t>
      </w:r>
      <w:r w:rsidR="001D3DB2" w:rsidRPr="001D3DB2">
        <w:rPr>
          <w:rFonts w:asciiTheme="minorHAnsi" w:hAnsiTheme="minorHAnsi" w:cstheme="minorHAnsi"/>
          <w:b/>
          <w:bCs/>
          <w:color w:val="595959" w:themeColor="text1" w:themeTint="A6"/>
          <w:sz w:val="32"/>
          <w:szCs w:val="32"/>
        </w:rPr>
        <w:t xml:space="preserve">multimediální 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32"/>
          <w:szCs w:val="32"/>
        </w:rPr>
        <w:t xml:space="preserve">JÁ, SECESE SHOW v Divadle </w:t>
      </w:r>
      <w:proofErr w:type="spellStart"/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32"/>
          <w:szCs w:val="32"/>
        </w:rPr>
        <w:t>Hybernia</w:t>
      </w:r>
      <w:proofErr w:type="spellEnd"/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32"/>
          <w:szCs w:val="32"/>
        </w:rPr>
        <w:t>, do které vstupuje</w:t>
      </w:r>
    </w:p>
    <w:p w14:paraId="1FBE874B" w14:textId="77777777" w:rsidR="00E60A81" w:rsidRPr="001D3DB2" w:rsidRDefault="00E60A81" w:rsidP="00E60A81">
      <w:pPr>
        <w:ind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2F2C7987" w14:textId="77777777" w:rsidR="00AE1721" w:rsidRPr="001D3DB2" w:rsidRDefault="00AE1721" w:rsidP="00E60A81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JÁ, SECESE SHOW mění zpěvačku. Do multimediální show, kde ožívají obrazy Alfonse Muchy </w:t>
      </w:r>
    </w:p>
    <w:p w14:paraId="01EB2527" w14:textId="241B5978" w:rsidR="00AE1721" w:rsidRPr="001D3DB2" w:rsidRDefault="00AE1721" w:rsidP="00E60A81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vstupuje Markéta Poulíčková a v alternaci Lucie Chlumská. JÁ, SECESE SHOW nabízí d</w:t>
      </w:r>
      <w:r w:rsidR="00E60A81"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ivákům mysteriózní multimediální projekt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,</w:t>
      </w:r>
      <w:r w:rsidR="00E60A81"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který se odehrává na pozadí života a díla světoznámého malíře, grafika, designéra a vizionáře Alfonse Muchy. Show nechá prostřednictvím tajemného příběhu a nejmodernějších vizuálních technologií oživnout Muchovo dílo a 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dává</w:t>
      </w:r>
      <w:r w:rsidR="00E60A81"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divákům nový pohled na představení. Návštěvníky doslova vtáhne do oživlých obrazů, zaujme je tanečníky v originálních kostýmech a nechá vznášet umělce vysoko nad jevištěm za zvuků originální dynamické hudby spoluautora a režiséra projektu, hudebníka Michala Dvořáka. 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JÁ, SECESE SHOW </w:t>
      </w:r>
      <w:r w:rsidR="001F349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tak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vstoupí i do další sezóny. </w:t>
      </w:r>
    </w:p>
    <w:p w14:paraId="67166764" w14:textId="77777777" w:rsidR="00AE1721" w:rsidRPr="001D3DB2" w:rsidRDefault="00AE1721" w:rsidP="00E60A81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B4C037A" w14:textId="1B4C6184" w:rsidR="004A5206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Přípravy projektu trvaly víc než čtyři roky, pracovalo na něm přes tři sta lidí a příběh vypráví zcela novým způsobem – komiksem. Ten autoři volí nejen díky popularitě mezi mladými, ale také proto</w:t>
      </w:r>
      <w:r w:rsidR="0098573F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že </w:t>
      </w:r>
      <w:r w:rsidR="0098573F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byl 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sám Mucha velkou inspirací pro mnohé </w:t>
      </w:r>
      <w:r w:rsidR="00C76C6D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umělce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tohoto formátu. </w:t>
      </w:r>
      <w:r w:rsidR="00AE1721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V hlavní roli se poprvé v sobotu 12. dubna</w:t>
      </w:r>
      <w:r w:rsidR="004A5206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představí zpěvačka Markéta Poulíčková, která se tak vrací na prkna Divadla </w:t>
      </w:r>
      <w:proofErr w:type="spellStart"/>
      <w:r w:rsidR="004A5206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 w:rsidR="004A5206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po šesti letech. </w:t>
      </w:r>
      <w:r w:rsidR="004A5206"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„Jsem obrovský fanoušek Michala Dvořáka a všeho co dělá. Už v minulosti jsme spolu pracovali a když jsem dostala tuto nabídku, byla jsem nadšená. Show, která mladým přiblíží osobnost a tvorbu Alfonse Muchy a velmi ojediněle tak propojí plátno, divadlo a tanec je skvěl</w:t>
      </w:r>
      <w:r w:rsidR="001D3DB2"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á</w:t>
      </w:r>
      <w:r w:rsidR="004A5206"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. Bavilo mě se na to dívat, taneční výkony jsou precizní, jakmile jsem slyšela hudbu, nebylo o čem přemýšlet. Jsem ráda, že můžu být součástí této show,“</w:t>
      </w:r>
      <w:r w:rsidR="004A5206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prozradila</w:t>
      </w:r>
      <w:r w:rsid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zpěvačka</w:t>
      </w:r>
      <w:r w:rsidR="004A5206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4A5206"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Markéta Poulíčková</w:t>
      </w:r>
      <w:r w:rsidR="004A5206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72C89D65" w14:textId="77777777" w:rsidR="00AA6DD0" w:rsidRDefault="00AA6DD0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7C228D13" w14:textId="34EEA481" w:rsidR="00AA6DD0" w:rsidRDefault="00AA6DD0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</w:t>
      </w:r>
      <w:r w:rsidRPr="00AA6DD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S Markétou i Lucií jsem v minulosti už spolupracoval, mimo jiné na muzikálu Lucie, větší než malé množství lásky v Hudebním divadle Karlín, ale i na dalších rockových projektech.</w:t>
      </w:r>
      <w:r w:rsidRPr="00AA6DD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br/>
        <w:t>Vzhledem k tomu, že v </w:t>
      </w:r>
      <w:r w:rsidRPr="00370E8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představení JÁ, SECESE </w:t>
      </w:r>
      <w:r w:rsidR="00370E86" w:rsidRPr="00370E8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SHOW</w:t>
      </w:r>
      <w:r w:rsidRPr="00AA6DD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jde o umění propojení zpěvu i pohybu, jsou obě dámy pro titulní roli skvělou volbou,“ </w:t>
      </w:r>
      <w:r w:rsidRPr="00AA6DD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říká </w:t>
      </w:r>
      <w:r w:rsidRPr="00AA6DD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Michal Dvořák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hudebník, skladatel a tvůrce show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7F9F3ED4" w14:textId="77777777" w:rsidR="00AA6DD0" w:rsidRPr="001D3DB2" w:rsidRDefault="00AA6DD0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182D5E35" w14:textId="6FB0C534" w:rsidR="001D3DB2" w:rsidRPr="001D3DB2" w:rsidRDefault="001D3DB2" w:rsidP="001D3DB2">
      <w:pPr>
        <w:ind w:left="-567" w:right="-709"/>
        <w:jc w:val="center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JÁ, SECESE SHOW mluví současným jazykem, bere se s nadhledem a přiblíží mladému divákovi Muchovo dílo</w:t>
      </w:r>
    </w:p>
    <w:p w14:paraId="201621D0" w14:textId="77777777" w:rsidR="001D3DB2" w:rsidRPr="001D3DB2" w:rsidRDefault="001D3DB2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2CA1059B" w14:textId="34625462" w:rsidR="00555BC4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Mladý kreslíř komiksů z New Yorku prožívá neobyčejný příběh. Zaujme ho dívka, která jako by vypadla z Muchova plakátu. Zároveň získává super schopnost vstupovat do obrazů a pohybovat se v jejich světě. Začíná jeho tajemná cesta za ní a za mužem z minulosti, který hledá pomocníka v nelehké době. Tím mužem je Alfons Mucha. Autoři původní dílo posunuli dál a využívají pro něj nově vybrané technologie a světelné show tak, aby nešlo jen o 3D pocit, ale divák se ocitne přímo v příběhu. </w:t>
      </w:r>
    </w:p>
    <w:p w14:paraId="75135934" w14:textId="77777777" w:rsidR="00555BC4" w:rsidRPr="001D3DB2" w:rsidRDefault="00555BC4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752DF943" w14:textId="3860CFDE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„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JÁ, SECESE je</w:t>
      </w:r>
      <w:r w:rsidRPr="001D3DB2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4"/>
          <w:szCs w:val="24"/>
        </w:rPr>
        <w:t> 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prostě audiovizuální multimediální show v plné parádě vyprávěná prostřednictvím komiksu.</w:t>
      </w:r>
      <w:r w:rsidRPr="001D3DB2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4"/>
          <w:szCs w:val="24"/>
        </w:rPr>
        <w:t xml:space="preserve"> 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Měl jsem Alfonse Muchu rád od malička, vedli mě k tomu rodiče. Jsem přesvědčen, že je nedoceněný umělec. Výraznou měrou se zasloužil o vznik Československé republiky, říká se dokonce, že nebýt Masaryka, Štefánika a Muchy, Československo by nikdy nevzniklo. Jako nejvyšší představitel české zednářské lóže lobboval v Americe za vznik samostatného státu už na přelomu století,“ říká 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Michal Dvořák,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hudebník, skladatel a tvůrce show a dodává: „V JÁ, SECESE se z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aměřujeme na pozitivní aspekty života, vyprávíme o dynamice tvorby, o té nádheře, když člověk propadne vášni a je schopen se jí věnovat třeba šestnáct hodin denně, což pro Muchu bylo malování. Chceme lidi inspirovat, připomenout jim, že člověk drží svůj osud pevně ve svých rukách a že pakliže si umane, docílí v životě čehokoli,“ 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upřesňuje.</w:t>
      </w:r>
    </w:p>
    <w:p w14:paraId="7FC063BD" w14:textId="77777777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12BF5927" w14:textId="73B837FA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JÁ, SECESE jsou krásky z Muchových plakátů, jeho návrhy šperků i impozantní obří plátna Slovanské epopeje. Show navazuje na původní projekt, ale přináší zcela nové efekty, kostýmy, scénografické prvky, choreografii a dynamičtější hudbu. 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„Zároveň používáme velice sofistikované techniky, které díla Alfonse Muchy převádějí do 3D formátu, dostávají pohyb a některá dokonce mluví – evokují tak až filmový příběh,“ 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zmiňuje Michal Dvořák. 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„Divákovi odhalujeme skutečnosti ze života Alfonse Muchy, které možná vůbec neví. Tímto počinem chceme vzdát hold jednomu z největších českých umělců s celosvětovým přesahem, který byl zároveň velkým vlastencem, </w:t>
      </w:r>
      <w:proofErr w:type="spellStart"/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státotvůrcem</w:t>
      </w:r>
      <w:proofErr w:type="spellEnd"/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, prvním českým fotografem aktů, </w:t>
      </w:r>
      <w:r w:rsidR="00555BC4"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filozofem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a také milovníkem moderních technologií,“ 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dodává.</w:t>
      </w:r>
    </w:p>
    <w:p w14:paraId="51CBDAA6" w14:textId="77777777" w:rsidR="00E60A81" w:rsidRPr="001D3DB2" w:rsidRDefault="00E60A81" w:rsidP="00E60A81">
      <w:pPr>
        <w:ind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148FF5F6" w14:textId="77777777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Podle scénáristy a spoluautora projektu 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Tomáše </w:t>
      </w:r>
      <w:proofErr w:type="spellStart"/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Belka</w:t>
      </w:r>
      <w:proofErr w:type="spellEnd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mluví JÁ, SECESE současnou hovorovou češtinou a bere se víc s humorem a nadhledem, než v předchozí verzi: 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„Pracujeme s komiksem, takže jsme chtěli, aby to celé bylo veselejší a mluvilo mladším jazykem. Předchozí verze byla víc seriózní, teď má mnohem větší švih. Přidali jsme některé scény a některé naopak ubrali, a samozřejmě se každý rok posouvají také technologie, což nám umožnilo jít zase o krok dál. Je to celé mladší a svěžejší,“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upřesňuje.</w:t>
      </w:r>
    </w:p>
    <w:p w14:paraId="71DBA82B" w14:textId="77777777" w:rsidR="00E60A81" w:rsidRPr="001D3DB2" w:rsidRDefault="00E60A81" w:rsidP="00E60A81">
      <w:pPr>
        <w:ind w:left="-567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12CF769B" w14:textId="77777777" w:rsidR="00E60A81" w:rsidRPr="001D3DB2" w:rsidRDefault="00E60A81" w:rsidP="00E60A81">
      <w:pPr>
        <w:ind w:left="-567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Skvělé výkony špičkových tanečníků, hudební mistři i svítící kostým Superhrdiny</w:t>
      </w:r>
    </w:p>
    <w:p w14:paraId="3C05CAE3" w14:textId="77777777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4545313E" w14:textId="77777777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Pro show JÁ, SECESE v Divadle </w:t>
      </w:r>
      <w:proofErr w:type="spellStart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vznikla řada nových kostýmů a rekvizit, které tvůrci připravili jako překvapení pro diváky. Mezi nimi doslova září speciálně vytvořený oblek Superhrdiny. Podle designérky 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Ivany Kaňovské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se při práci na něm unikátně propojily staré techniky s moderními technologiemi, a právě to byla velká výzva. 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„Cílem bylo vytvořit kostým superhrdiny jako z komiksu, ale v hlavní roli měl být secesní ornament. Základem je </w:t>
      </w:r>
      <w:proofErr w:type="spellStart"/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osvalené</w:t>
      </w:r>
      <w:proofErr w:type="spellEnd"/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tělo, které podporuje dynamiku super hrdinství. Použili jsme 3D technologie, laser do látky a nalepovali jsme 3D reliéf, svítící aplikace a celek doplnili laserovými tužkami. To vše v kombinaci s ručním vyšíváním, což nebylo jednoduché,“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upřesňuje autorka kostýmů. </w:t>
      </w:r>
    </w:p>
    <w:p w14:paraId="0A7EFC02" w14:textId="77777777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0CF2C24C" w14:textId="7E00CEE6" w:rsidR="00B2715C" w:rsidRPr="001D3DB2" w:rsidRDefault="00E60A81" w:rsidP="00BD5D3E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bookmarkStart w:id="0" w:name="_Hlk177374130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Hlasy postavám namluvili herec Marek </w:t>
      </w:r>
      <w:proofErr w:type="spellStart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Lambora</w:t>
      </w:r>
      <w:proofErr w:type="spellEnd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herečka a zpěvačka Ines Ben Ahmed a také herec Jiří Dvořák. Během show vystoupí špičkoví čeští hudebníci</w:t>
      </w:r>
      <w:r w:rsid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</w:t>
      </w:r>
      <w:r w:rsidR="00D07C3E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T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aneční a akrobatická čísla ztvární umělci, kteří vystupují po celém světě, jako například sólisté baletu Národního divadla </w:t>
      </w:r>
      <w:r w:rsidR="0064626C"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a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 dalších významných projektů. </w:t>
      </w:r>
      <w:bookmarkEnd w:id="0"/>
    </w:p>
    <w:p w14:paraId="5C23745E" w14:textId="77777777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  <w:highlight w:val="yellow"/>
        </w:rPr>
      </w:pPr>
    </w:p>
    <w:p w14:paraId="57341735" w14:textId="2A974D26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„JÁ, SECESE je show, která využívá nejmodernější technologie a nabízí divákům světový zážitek s 3D projekcemi propojenými s živým vystoupením. Tento inovativní směr je přesně to, co díky Michalovi 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lastRenderedPageBreak/>
        <w:t>Dvořákovi můžeme</w:t>
      </w:r>
      <w:r w:rsid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našim divákům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nabídnout</w:t>
      </w:r>
      <w:r w:rsid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, jde o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špičkovou podívanou</w:t>
      </w:r>
      <w:r w:rsidRPr="001D3DB2">
        <w:rPr>
          <w:rFonts w:ascii="Calibri" w:hAnsi="Calibri" w:cs="Calibri"/>
          <w:i/>
          <w:iCs/>
          <w:color w:val="595959" w:themeColor="text1" w:themeTint="A6"/>
          <w:sz w:val="24"/>
          <w:szCs w:val="24"/>
        </w:rPr>
        <w:t>,“</w:t>
      </w:r>
      <w:r w:rsidRPr="001D3DB2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upřesňuje </w:t>
      </w: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Eva </w:t>
      </w:r>
      <w:proofErr w:type="spellStart"/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Homindová</w:t>
      </w:r>
      <w:proofErr w:type="spellEnd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ředitelka Divadla </w:t>
      </w:r>
      <w:proofErr w:type="spellStart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</w:t>
      </w:r>
    </w:p>
    <w:p w14:paraId="046CD10F" w14:textId="77777777" w:rsidR="00863411" w:rsidRPr="001D3DB2" w:rsidRDefault="00863411" w:rsidP="001D3DB2">
      <w:pPr>
        <w:ind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51933698" w14:textId="77777777" w:rsidR="00E60A81" w:rsidRPr="001D3DB2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Více informací na webových stránkách divadla </w:t>
      </w:r>
      <w:hyperlink r:id="rId5" w:history="1">
        <w:r w:rsidRPr="001D3DB2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www.hybernia.eu</w:t>
        </w:r>
      </w:hyperlink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17A251CB" w14:textId="77777777" w:rsidR="00E60A81" w:rsidRPr="001D3DB2" w:rsidRDefault="00E60A81" w:rsidP="00E60A81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492893CA" w14:textId="77777777" w:rsidR="00E60A81" w:rsidRPr="001D3DB2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4BA8B51" w14:textId="77777777" w:rsidR="00E60A81" w:rsidRPr="001D3DB2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737F8195" w14:textId="77777777" w:rsidR="00E60A81" w:rsidRPr="001D3DB2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Hana Tietze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</w:p>
    <w:p w14:paraId="7D9B2530" w14:textId="77777777" w:rsidR="00E60A81" w:rsidRPr="001D3DB2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Mobil: 602 349 483</w:t>
      </w:r>
      <w:r w:rsidRPr="001D3D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  <w:hyperlink r:id="rId6" w:history="1">
        <w:r w:rsidRPr="001D3DB2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hana.tietze@email.cz</w:t>
        </w:r>
      </w:hyperlink>
    </w:p>
    <w:p w14:paraId="2FBBD5A5" w14:textId="77777777" w:rsidR="008E56BC" w:rsidRPr="001D3DB2" w:rsidRDefault="008E56BC">
      <w:pPr>
        <w:rPr>
          <w:color w:val="595959" w:themeColor="text1" w:themeTint="A6"/>
        </w:rPr>
      </w:pPr>
    </w:p>
    <w:sectPr w:rsidR="008E56BC" w:rsidRPr="001D3DB2" w:rsidSect="00E60A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1"/>
    <w:rsid w:val="000C1D2E"/>
    <w:rsid w:val="00131239"/>
    <w:rsid w:val="001673D8"/>
    <w:rsid w:val="001D3DB2"/>
    <w:rsid w:val="001F3490"/>
    <w:rsid w:val="002754B2"/>
    <w:rsid w:val="002D77B0"/>
    <w:rsid w:val="00370E86"/>
    <w:rsid w:val="003C0827"/>
    <w:rsid w:val="003F43BA"/>
    <w:rsid w:val="0040661F"/>
    <w:rsid w:val="00476D27"/>
    <w:rsid w:val="004A5206"/>
    <w:rsid w:val="004E3EED"/>
    <w:rsid w:val="00555BC4"/>
    <w:rsid w:val="005C6B89"/>
    <w:rsid w:val="005D4215"/>
    <w:rsid w:val="0064626C"/>
    <w:rsid w:val="0069098D"/>
    <w:rsid w:val="006D6242"/>
    <w:rsid w:val="00802E42"/>
    <w:rsid w:val="0084727F"/>
    <w:rsid w:val="00863411"/>
    <w:rsid w:val="008E56BC"/>
    <w:rsid w:val="0098573F"/>
    <w:rsid w:val="00AA6DD0"/>
    <w:rsid w:val="00AE1721"/>
    <w:rsid w:val="00B2715C"/>
    <w:rsid w:val="00B6747B"/>
    <w:rsid w:val="00BD5D3E"/>
    <w:rsid w:val="00C76C6D"/>
    <w:rsid w:val="00D07C3E"/>
    <w:rsid w:val="00E60A81"/>
    <w:rsid w:val="00E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3E9"/>
  <w15:chartTrackingRefBased/>
  <w15:docId w15:val="{8574427D-0942-B540-923F-155769C0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A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0A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A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A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A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A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A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A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A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A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A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A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A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A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0A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A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0A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A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A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E60A81"/>
    <w:rPr>
      <w:color w:val="0000FF"/>
      <w:u w:val="single"/>
    </w:rPr>
  </w:style>
  <w:style w:type="paragraph" w:customStyle="1" w:styleId="Standard">
    <w:name w:val="Standard"/>
    <w:rsid w:val="00E60A8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60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0A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2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tietze@email.cz" TargetMode="External"/><Relationship Id="rId5" Type="http://schemas.openxmlformats.org/officeDocument/2006/relationships/hyperlink" Target="http://www.hyberni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3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Janoušková</dc:creator>
  <cp:keywords/>
  <dc:description/>
  <cp:lastModifiedBy>Hana Tietze</cp:lastModifiedBy>
  <cp:revision>16</cp:revision>
  <dcterms:created xsi:type="dcterms:W3CDTF">2025-03-31T15:39:00Z</dcterms:created>
  <dcterms:modified xsi:type="dcterms:W3CDTF">2025-04-08T11:29:00Z</dcterms:modified>
</cp:coreProperties>
</file>