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166E" w14:textId="09D682AE" w:rsidR="00562A5B" w:rsidRDefault="00562A5B" w:rsidP="00C8568D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42A2EA5F" w14:textId="76A051B5" w:rsidR="006340F8" w:rsidRDefault="006D2B82" w:rsidP="00954442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6340F8" w:rsidSect="00EA54F8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F6B8A7B" wp14:editId="0A3929B1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E710A" w14:textId="1E083161" w:rsidR="009F6A13" w:rsidRDefault="002F29F0" w:rsidP="002430AD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Unikátní prostor původního kostela – Divadlo Hybernia v centru Prahy nabízí raně barokní atmosféru a originální představení</w:t>
      </w:r>
    </w:p>
    <w:p w14:paraId="3F62D9B6" w14:textId="77777777" w:rsidR="002F29F0" w:rsidRDefault="002F29F0" w:rsidP="002F29F0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4542E4CC" w14:textId="4A1B4D85" w:rsidR="0061401E" w:rsidRPr="00CC59AA" w:rsidRDefault="0061401E" w:rsidP="0061401E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Světové muzikály, poutavé vizuální show, cabaret i standup – přesně to nabízí Divadlo Hybernia v srdci české metropole. Původní raně barokní kostel přebudovaný na </w:t>
      </w:r>
      <w:r w:rsidR="0084742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nejvýznamnější muzikálovou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scénu </w:t>
      </w:r>
      <w:r w:rsidR="0084742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 Česku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patří k dalším skrytým zajímavostem, které </w:t>
      </w:r>
      <w:r w:rsidR="0016420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návštěvníci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magick</w:t>
      </w:r>
      <w:r w:rsidR="0016420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é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Prah</w:t>
      </w:r>
      <w:r w:rsidR="0016420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y mohou vidět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Na své si přijdou rodiny s dětmi i náročnější diváci, kterým </w:t>
      </w:r>
      <w:r w:rsidR="004F365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divadlo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umístěn</w:t>
      </w:r>
      <w:r w:rsidR="004F365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é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4F365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 centru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přímo naproti Obecnímu domu umožní nevšední zážitek s anglickými titulky.</w:t>
      </w:r>
      <w:r w:rsidR="00401C6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Každý večer se scéna mění. Diváci se tak ocitnou </w:t>
      </w:r>
      <w:r w:rsidR="00CC59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 džungli, v barokních Benátkách, nebo v </w:t>
      </w:r>
      <w:r w:rsidR="00CC59AA" w:rsidRPr="00CC59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pařížském Moulin Rouge. </w:t>
      </w:r>
      <w:r w:rsidR="0084742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Přes den navíc nabí</w:t>
      </w:r>
      <w:r w:rsidR="00A370B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zí</w:t>
      </w:r>
      <w:r w:rsidR="0084742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foyer divadla unikátní multimediální výstavu</w:t>
      </w:r>
      <w:r w:rsidR="00E76F3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a návštěvníci mohou navštívit střechu </w:t>
      </w:r>
      <w:r w:rsidR="00A370B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budovy</w:t>
      </w:r>
      <w:r w:rsidR="00E76F3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, odkud je krásný výhled na Prašnou bránu a přilehlé historické </w:t>
      </w:r>
      <w:r w:rsidR="00A370B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domy</w:t>
      </w:r>
      <w:r w:rsidR="0084742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</w:t>
      </w:r>
      <w:r w:rsidR="00CC59AA" w:rsidRPr="00CC59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Stačí si vybrat!</w:t>
      </w:r>
    </w:p>
    <w:p w14:paraId="07156315" w14:textId="77777777" w:rsidR="0061401E" w:rsidRDefault="0061401E" w:rsidP="0061401E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1E471862" w14:textId="068CA67E" w:rsidR="00163948" w:rsidRDefault="0061401E" w:rsidP="00163948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„Divadlo Hybernia má skutečně pestrou minulost. V paláci, původním kostele, ve kterém sídlí se tak potkává nejen zajímavá historie, ale my píšeme i </w:t>
      </w:r>
      <w:r w:rsidR="004E06C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pestrou </w:t>
      </w:r>
      <w:r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současnost. V Našem repertoáru nabízíme stálá představení</w:t>
      </w:r>
      <w:r w:rsidR="0084742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se špičkovými českými herci</w:t>
      </w:r>
      <w:r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, která jsou </w:t>
      </w:r>
      <w:r w:rsidR="00163948"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oceňovaná potleskem diváků i zahraničními odborníky. Právě u nás mohou</w:t>
      </w:r>
      <w:r w:rsidR="004E06C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fanoušci divadla</w:t>
      </w:r>
      <w:r w:rsidR="00163948"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vidět jediný Disney muzikál v Česku – Tarzan, dechberoucí Czech Cabaret Show, která si nezadá ani s legendárním Moulin Rouge, nebo třeba originální hudební projekt Vivaldianno The Show, který namluvil </w:t>
      </w:r>
      <w:r w:rsidR="004E06C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osobně </w:t>
      </w:r>
      <w:r w:rsidR="00163948" w:rsidRPr="0026125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herec Pierce Brosnan a mnoho dalšího. Všechny zvu, aby si zpestřili návštěvu Prahy a udělali si hezký večer,“</w:t>
      </w:r>
      <w:r w:rsidR="0026125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zve </w:t>
      </w:r>
      <w:r w:rsidR="0026125B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Eva Homindová</w:t>
      </w:r>
      <w:r w:rsidR="0026125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ředitelka Divadla Hybernia.</w:t>
      </w:r>
    </w:p>
    <w:p w14:paraId="00AD21AB" w14:textId="77777777" w:rsidR="00644236" w:rsidRDefault="00644236" w:rsidP="00163948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0164696" w14:textId="008C9FD5" w:rsidR="00644236" w:rsidRPr="006605EF" w:rsidRDefault="00644236" w:rsidP="00644236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6605EF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Tarzan – jediný Disney muzikál v Česku</w:t>
      </w:r>
    </w:p>
    <w:p w14:paraId="7C800AC3" w14:textId="77777777" w:rsidR="00644236" w:rsidRDefault="00644236" w:rsidP="00644236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342B6A1" w14:textId="36331E0B" w:rsidR="00644236" w:rsidRDefault="00644236" w:rsidP="00644236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Jeden</w:t>
      </w:r>
      <w:r w:rsidR="002F29F0"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 nejznámějších dobrodružných a milostných příběhů dokreslený poutavou scénou, kostýmy a hudbou Phila Collinse</w:t>
      </w:r>
      <w:r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– právě tak vypadá muzikál Tarzan</w:t>
      </w:r>
      <w:r w:rsidR="004F365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 pražské Hybernii</w:t>
      </w:r>
      <w:r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který diváky přenese přímo do džungle.</w:t>
      </w:r>
      <w:r w:rsidR="002F29F0"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Slavný příběh mladého muže, kterého vychovala gorila</w:t>
      </w:r>
      <w:r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</w:t>
      </w:r>
      <w:r w:rsidR="002F29F0"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který hledá své kořeny obletěl svět. Česká podoba muzikálu nabídne skvělé herecké a pěvecké výkony za doprovodu dvacetičlenného živého orchestru.</w:t>
      </w:r>
      <w:r w:rsidR="002F29F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Pr="005075D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r w:rsidRPr="005075D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Kala ve Vašem podání je srdcem celého představení… to je věta, na kterou nikdy nezapomenu. Pronesl ji zástupce Disney společnosti jako vyslanec tvůrčího týmu od Phila Collinse, který se přijel v roce 2019 podívat na pražskou premiéru. A pak moje nominace na cenu Th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á</w:t>
      </w:r>
      <w:r w:rsidRPr="005075D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lie. To jsou neopakovatelné zážitky, které ve mně už navždy zůst</w:t>
      </w:r>
      <w:r w:rsidR="0043285E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ávají</w:t>
      </w:r>
      <w:r w:rsidRPr="005075D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,“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 xml:space="preserve"> vzpomíná </w:t>
      </w:r>
      <w:r w:rsidR="0043285E"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 xml:space="preserve">na hodnocení od tvůrců přímo z Disney </w:t>
      </w:r>
      <w:r w:rsidR="004F3655"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 xml:space="preserve">česká herečka </w:t>
      </w:r>
      <w:r w:rsidRPr="0043285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  <w:shd w:val="clear" w:color="auto" w:fill="FFFFFF"/>
        </w:rPr>
        <w:t>Dita Hořínková</w:t>
      </w:r>
      <w:r w:rsidRPr="0043285E"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>,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 xml:space="preserve"> která ztvárňuje roli gorily Kaly</w:t>
      </w:r>
      <w:r w:rsidRPr="00644236"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>.</w:t>
      </w:r>
    </w:p>
    <w:p w14:paraId="71651BEC" w14:textId="77777777" w:rsidR="00644236" w:rsidRDefault="00644236" w:rsidP="00644236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6DA7819A" w14:textId="77777777" w:rsidR="006605EF" w:rsidRDefault="006605EF" w:rsidP="006605EF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Vivaldiano The Show s hlasem Pierce Brosnana, 3D efekty, moderní choreografií a interaktivní projekcí</w:t>
      </w:r>
    </w:p>
    <w:p w14:paraId="4EF64974" w14:textId="77777777" w:rsidR="006605EF" w:rsidRDefault="006605EF" w:rsidP="006605EF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7599C268" w14:textId="463629D1" w:rsidR="00644236" w:rsidRPr="002F6E00" w:rsidRDefault="006605EF" w:rsidP="002F6E00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6605E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Unikátní hudební projekt s prvky art-rocku citlivě prolnuté s barokní hudbou a ohromujícími vizuálními efekty, vidělo ve více než třiceti světových zemích více než 150 tisíc nadšených diváků. Vivaldianno The Show propojuje originálním způsobem hudbu geniálního skladatele Antonia Vivaldiho s jeho výjimečným osudem a zázraky moderních technologií.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Hudební show je zážitek, který si z Prahy odveze každý divák díky špičkovým českým hudebníkům, tanečníkům i animátorům. Na celém projektu spolupracuje na 150 špiček z různých oborů</w:t>
      </w:r>
      <w:r w:rsidR="00F313C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oslovuje tak </w:t>
      </w:r>
      <w:r w:rsidR="00F313CD" w:rsidRPr="005E7AB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rodinné publikum, mladé posluchače i fanoušky klasické hudby všech generací.</w:t>
      </w:r>
      <w:r w:rsidR="00F313C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Vivaldianno The Show vtáhne diváky do příběhu barokního génia, který se odehrává </w:t>
      </w:r>
      <w:r w:rsidR="00F313CD">
        <w:rPr>
          <w:rFonts w:asciiTheme="minorHAnsi" w:hAnsiTheme="minorHAnsi" w:cstheme="minorHAnsi"/>
          <w:color w:val="595959" w:themeColor="text1" w:themeTint="A6"/>
          <w:sz w:val="24"/>
          <w:szCs w:val="24"/>
        </w:rPr>
        <w:lastRenderedPageBreak/>
        <w:t xml:space="preserve">v rozzářených Benátkách. </w:t>
      </w:r>
      <w:r w:rsidR="00F313CD" w:rsidRPr="00B51C24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„Projekt moderním a unikátním způsobem využívá princip Laterny Magiky</w:t>
      </w:r>
      <w:r w:rsidR="00F313CD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a posouvá ho dál</w:t>
      </w:r>
      <w:r w:rsidR="00F313CD" w:rsidRPr="00B51C24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. Vytváří 3D prostor pomocí dvou projekcí-předního průhledného plátna a zadní projekce. Obě plátna jsou synchronní a díky správné práci s perspektivou vytváří poutavý 3D efekt,“</w:t>
      </w:r>
      <w:r w:rsidR="00F313C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říká </w:t>
      </w:r>
      <w:r w:rsidR="00F313CD" w:rsidRPr="003D735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Michal Dvořák</w:t>
      </w:r>
      <w:r w:rsidR="00F313C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český hudebník, skladatel a tvůrce show.</w:t>
      </w:r>
      <w:r w:rsidR="002F6E0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Průvodní hlas, který můžete slyšet přímo ze sluchátek navíc namluvil v angličtině </w:t>
      </w:r>
      <w:r w:rsidR="002F6E00" w:rsidRPr="002F6E0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´James Bond´ - Pierce Brosnan.</w:t>
      </w:r>
    </w:p>
    <w:p w14:paraId="030E01DA" w14:textId="77777777" w:rsidR="002F29F0" w:rsidRDefault="002F29F0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594CF7BD" w14:textId="07A93EBE" w:rsidR="005C7EDE" w:rsidRDefault="005C7EDE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Největší kabaretní show v Česku nenechá diváky chladnými – Czech </w:t>
      </w:r>
      <w:r w:rsidR="00741A7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abaret Show v Divadle Hybernia</w:t>
      </w:r>
    </w:p>
    <w:p w14:paraId="4F2F221E" w14:textId="77777777" w:rsidR="005C7EDE" w:rsidRDefault="005C7EDE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626FC373" w14:textId="4D9D2958" w:rsidR="005C7EDE" w:rsidRDefault="005C7EDE" w:rsidP="007E2F7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741A7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Atmosféra moderního varieté, která přenese diváky do slavnějšího Moulin Rouge – přesně tak si každý může představit</w:t>
      </w:r>
      <w:r w:rsidR="00741A7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Czech Cabaret Show.</w:t>
      </w:r>
      <w:r w:rsidR="00401C6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Novodobé české varieté předvádí divákům eleganci a svůdnost </w:t>
      </w:r>
      <w:r w:rsidR="00401C66"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pařížských kabaretů, kouzlo i barevnost cirkusového umění s nádechem starých muzikálů v moderním kabátě. Návštěvníky uchvacují akrobaté nad jejichž výkony se tají dech</w:t>
      </w:r>
      <w:r w:rsidR="007E2F71"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</w:t>
      </w:r>
      <w:r w:rsidR="00401C66"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i špičkoví performeři a tanečníci s nejslavnějšími čísly amerických muzikálů v pestrých kostýmech. Na šedesát vystupujících</w:t>
      </w:r>
      <w:r w:rsidR="007E2F71"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nenechá diváka ve více než dvouhodinové show ani vydechnout.</w:t>
      </w:r>
      <w:r w:rsidRPr="007E2F71">
        <w:rPr>
          <w:rFonts w:ascii="Calibri" w:hAnsi="Calibri" w:cs="Calibri"/>
          <w:color w:val="595959" w:themeColor="text1" w:themeTint="A6"/>
          <w:sz w:val="24"/>
          <w:szCs w:val="24"/>
        </w:rPr>
        <w:t xml:space="preserve"> </w:t>
      </w:r>
      <w:r w:rsidRPr="007E2F71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„</w:t>
      </w:r>
      <w:r w:rsidR="007E2F71" w:rsidRPr="007E2F71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České varieté</w:t>
      </w:r>
      <w:r w:rsidRPr="007E2F71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 xml:space="preserve"> tu mělo vždy tradici. </w:t>
      </w:r>
      <w:r w:rsidRPr="007E2F71">
        <w:rPr>
          <w:rFonts w:ascii="Calibri" w:hAnsi="Calibri" w:cs="Calibri"/>
          <w:i/>
          <w:iCs/>
          <w:color w:val="595959" w:themeColor="text1" w:themeTint="A6"/>
          <w:sz w:val="24"/>
          <w:szCs w:val="24"/>
          <w:shd w:val="clear" w:color="auto" w:fill="FFFFFF"/>
        </w:rPr>
        <w:t>Ať už divák touží po bohémské atmosféře kabaretu, po svůdnosti a eleganci hollywoodských hereček, chce zažít broadwayský muzikál nebo se bát při velkolepých číslech akrobatů létajících nad hlavami publika, všechno zde najde a já bych si přála, aby se tento večer pro něj stal životním zážitkem,“</w:t>
      </w:r>
      <w:r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říká </w:t>
      </w:r>
      <w:r w:rsidRPr="007E2F7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Nikol Prokešová,</w:t>
      </w:r>
      <w:r w:rsidRPr="007E2F7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zakladatelka Czech Cabaret Show, činoherní herečka, zpěvačka a režisérka. </w:t>
      </w:r>
    </w:p>
    <w:p w14:paraId="39DFA2DF" w14:textId="77777777" w:rsidR="006244A8" w:rsidRDefault="006244A8" w:rsidP="007E2F7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3865462" w14:textId="2B5641CE" w:rsidR="006244A8" w:rsidRPr="003548F1" w:rsidRDefault="006244A8" w:rsidP="007E2F7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3548F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Zážitek z ´Modré květiny´ – první divadlo, které nabízí ve foyer audiovizuální výstavu</w:t>
      </w:r>
    </w:p>
    <w:p w14:paraId="1F377D1C" w14:textId="4B71E11D" w:rsidR="00A370B6" w:rsidRDefault="006244A8" w:rsidP="00A370B6">
      <w:pPr>
        <w:pStyle w:val="Normlnweb"/>
        <w:ind w:left="-567" w:right="-709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 xml:space="preserve">Divadlo Hybernia je jediné divadlo v Praze, kde může mít </w:t>
      </w:r>
      <w:r w:rsidR="0050292A">
        <w:rPr>
          <w:rFonts w:asciiTheme="minorHAnsi" w:hAnsiTheme="minorHAnsi" w:cstheme="minorHAnsi"/>
          <w:color w:val="595959" w:themeColor="text1" w:themeTint="A6"/>
        </w:rPr>
        <w:t xml:space="preserve">divák </w:t>
      </w:r>
      <w:r>
        <w:rPr>
          <w:rFonts w:asciiTheme="minorHAnsi" w:hAnsiTheme="minorHAnsi" w:cstheme="minorHAnsi"/>
          <w:color w:val="595959" w:themeColor="text1" w:themeTint="A6"/>
        </w:rPr>
        <w:t xml:space="preserve">zážitek již při vstupu. Ve vstupní hale je nově </w:t>
      </w:r>
      <w:r w:rsidR="003548F1">
        <w:rPr>
          <w:rFonts w:asciiTheme="minorHAnsi" w:hAnsiTheme="minorHAnsi" w:cstheme="minorHAnsi"/>
          <w:color w:val="595959" w:themeColor="text1" w:themeTint="A6"/>
        </w:rPr>
        <w:t xml:space="preserve">(od 1.7.2024) </w:t>
      </w:r>
      <w:r>
        <w:rPr>
          <w:rFonts w:asciiTheme="minorHAnsi" w:hAnsiTheme="minorHAnsi" w:cstheme="minorHAnsi"/>
          <w:color w:val="595959" w:themeColor="text1" w:themeTint="A6"/>
        </w:rPr>
        <w:t>k vidění ojedinělá audiovizuální výstava Modrá květina</w:t>
      </w:r>
      <w:r w:rsidR="006C0716">
        <w:rPr>
          <w:rFonts w:asciiTheme="minorHAnsi" w:hAnsiTheme="minorHAnsi" w:cstheme="minorHAnsi"/>
          <w:color w:val="595959" w:themeColor="text1" w:themeTint="A6"/>
        </w:rPr>
        <w:t>: Mystická symfonie života</w:t>
      </w:r>
      <w:r>
        <w:rPr>
          <w:rFonts w:asciiTheme="minorHAnsi" w:hAnsiTheme="minorHAnsi" w:cstheme="minorHAnsi"/>
          <w:color w:val="595959" w:themeColor="text1" w:themeTint="A6"/>
        </w:rPr>
        <w:t xml:space="preserve">, která propojuje budovu divadla s historií Prahy. Prostřednictvím originálních audiovizuálních prvků ve 2D a 3D </w:t>
      </w:r>
      <w:r w:rsidR="006C0716">
        <w:rPr>
          <w:rFonts w:asciiTheme="minorHAnsi" w:hAnsiTheme="minorHAnsi" w:cstheme="minorHAnsi"/>
          <w:color w:val="595959" w:themeColor="text1" w:themeTint="A6"/>
        </w:rPr>
        <w:t xml:space="preserve">provedení </w:t>
      </w:r>
      <w:r>
        <w:rPr>
          <w:rFonts w:asciiTheme="minorHAnsi" w:hAnsiTheme="minorHAnsi" w:cstheme="minorHAnsi"/>
          <w:color w:val="595959" w:themeColor="text1" w:themeTint="A6"/>
        </w:rPr>
        <w:t>promítaných přímo na zdi ve foyer</w:t>
      </w:r>
      <w:r w:rsidR="006C0716">
        <w:rPr>
          <w:rFonts w:asciiTheme="minorHAnsi" w:hAnsiTheme="minorHAnsi" w:cstheme="minorHAnsi"/>
          <w:color w:val="595959" w:themeColor="text1" w:themeTint="A6"/>
        </w:rPr>
        <w:t>,</w:t>
      </w:r>
      <w:r>
        <w:rPr>
          <w:rFonts w:asciiTheme="minorHAnsi" w:hAnsiTheme="minorHAnsi" w:cstheme="minorHAnsi"/>
          <w:color w:val="595959" w:themeColor="text1" w:themeTint="A6"/>
        </w:rPr>
        <w:t xml:space="preserve"> zavede diváka do historických momentů, které významně město v minulosti ovlivnily. </w:t>
      </w:r>
      <w:r w:rsidR="006C0716">
        <w:rPr>
          <w:rFonts w:asciiTheme="minorHAnsi" w:hAnsiTheme="minorHAnsi" w:cstheme="minorHAnsi"/>
          <w:color w:val="595959" w:themeColor="text1" w:themeTint="A6"/>
        </w:rPr>
        <w:t xml:space="preserve">Připomene tak středověkou povodeň, </w:t>
      </w:r>
      <w:r w:rsidR="0050292A">
        <w:rPr>
          <w:rFonts w:asciiTheme="minorHAnsi" w:hAnsiTheme="minorHAnsi" w:cstheme="minorHAnsi"/>
          <w:color w:val="595959" w:themeColor="text1" w:themeTint="A6"/>
        </w:rPr>
        <w:t>která zničila</w:t>
      </w:r>
      <w:r w:rsidR="006C0716" w:rsidRPr="006C0716">
        <w:rPr>
          <w:rFonts w:asciiTheme="minorHAnsi" w:hAnsiTheme="minorHAnsi" w:cstheme="minorHAnsi"/>
          <w:color w:val="595959" w:themeColor="text1" w:themeTint="A6"/>
        </w:rPr>
        <w:t xml:space="preserve"> část města, morovou epidemii, třicetiletou válku a další události, které podobu města utvářely. Vše </w:t>
      </w:r>
      <w:r w:rsidR="006C0716">
        <w:rPr>
          <w:rFonts w:asciiTheme="minorHAnsi" w:hAnsiTheme="minorHAnsi" w:cstheme="minorHAnsi"/>
          <w:color w:val="595959" w:themeColor="text1" w:themeTint="A6"/>
        </w:rPr>
        <w:t xml:space="preserve">je </w:t>
      </w:r>
      <w:r w:rsidR="006C0716" w:rsidRPr="006C0716">
        <w:rPr>
          <w:rFonts w:asciiTheme="minorHAnsi" w:hAnsiTheme="minorHAnsi" w:cstheme="minorHAnsi"/>
          <w:color w:val="595959" w:themeColor="text1" w:themeTint="A6"/>
        </w:rPr>
        <w:t>doplněné o zvuk, animace, efekty a další neočekávané reálie.</w:t>
      </w:r>
      <w:r w:rsidR="006C0716">
        <w:rPr>
          <w:rFonts w:asciiTheme="minorHAnsi" w:hAnsiTheme="minorHAnsi" w:cstheme="minorHAnsi"/>
          <w:color w:val="595959" w:themeColor="text1" w:themeTint="A6"/>
        </w:rPr>
        <w:t xml:space="preserve"> Diváci uvidí během promítání symboly květiny, ptáka, ruky, mnicha a různé elementy</w:t>
      </w:r>
      <w:r w:rsidR="006C0716" w:rsidRPr="00A30B9E">
        <w:rPr>
          <w:rFonts w:asciiTheme="minorHAnsi" w:hAnsiTheme="minorHAnsi" w:cstheme="minorHAnsi"/>
          <w:color w:val="595959" w:themeColor="text1" w:themeTint="A6"/>
        </w:rPr>
        <w:t xml:space="preserve">. </w:t>
      </w:r>
      <w:r w:rsidR="006C0716" w:rsidRPr="0050292A">
        <w:rPr>
          <w:rFonts w:asciiTheme="minorHAnsi" w:hAnsiTheme="minorHAnsi" w:cstheme="minorHAnsi"/>
          <w:i/>
          <w:iCs/>
          <w:color w:val="595959" w:themeColor="text1" w:themeTint="A6"/>
        </w:rPr>
        <w:t>„Expozice přináší unikátní spojení symboliky, křesťanství a archetypů do prostoru Divadla Hybernia. Obraz, hudba a vizuální efekty společně vytvářejí zážitek, který oslavuje život ve své dynamice a plynulosti. Prolíná se tam historie města a divadla</w:t>
      </w:r>
      <w:r w:rsidR="0050292A" w:rsidRPr="0050292A">
        <w:rPr>
          <w:rFonts w:asciiTheme="minorHAnsi" w:hAnsiTheme="minorHAnsi" w:cstheme="minorHAnsi"/>
          <w:i/>
          <w:iCs/>
          <w:color w:val="595959" w:themeColor="text1" w:themeTint="A6"/>
        </w:rPr>
        <w:t xml:space="preserve"> i</w:t>
      </w:r>
      <w:r w:rsidR="006C0716" w:rsidRPr="0050292A">
        <w:rPr>
          <w:rFonts w:asciiTheme="minorHAnsi" w:hAnsiTheme="minorHAnsi" w:cstheme="minorHAnsi"/>
          <w:i/>
          <w:iCs/>
          <w:color w:val="595959" w:themeColor="text1" w:themeTint="A6"/>
        </w:rPr>
        <w:t xml:space="preserve"> neviditelné principy,“</w:t>
      </w:r>
      <w:r w:rsidR="006C0716" w:rsidRPr="00A30B9E">
        <w:rPr>
          <w:rFonts w:asciiTheme="minorHAnsi" w:hAnsiTheme="minorHAnsi" w:cstheme="minorHAnsi"/>
          <w:color w:val="595959" w:themeColor="text1" w:themeTint="A6"/>
        </w:rPr>
        <w:t xml:space="preserve"> upřesňuje umělkyně a autorka </w:t>
      </w:r>
      <w:r w:rsidR="006C0716" w:rsidRPr="0050292A">
        <w:rPr>
          <w:rFonts w:asciiTheme="minorHAnsi" w:hAnsiTheme="minorHAnsi" w:cstheme="minorHAnsi"/>
          <w:b/>
          <w:bCs/>
          <w:color w:val="595959" w:themeColor="text1" w:themeTint="A6"/>
        </w:rPr>
        <w:t>Marie Krajplová</w:t>
      </w:r>
      <w:r w:rsidR="006C0716" w:rsidRPr="00A30B9E">
        <w:rPr>
          <w:rFonts w:asciiTheme="minorHAnsi" w:hAnsiTheme="minorHAnsi" w:cstheme="minorHAnsi"/>
          <w:color w:val="595959" w:themeColor="text1" w:themeTint="A6"/>
        </w:rPr>
        <w:t>.</w:t>
      </w:r>
      <w:r w:rsidR="00A30B9E" w:rsidRPr="00A30B9E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E76F3E">
        <w:rPr>
          <w:rFonts w:asciiTheme="minorHAnsi" w:hAnsiTheme="minorHAnsi" w:cstheme="minorHAnsi"/>
          <w:color w:val="595959" w:themeColor="text1" w:themeTint="A6"/>
        </w:rPr>
        <w:t>Výstavu je možné navštívit sedm dní v týdnu během dne</w:t>
      </w:r>
      <w:r w:rsidR="00A370B6">
        <w:rPr>
          <w:rFonts w:asciiTheme="minorHAnsi" w:hAnsiTheme="minorHAnsi" w:cstheme="minorHAnsi"/>
          <w:color w:val="595959" w:themeColor="text1" w:themeTint="A6"/>
        </w:rPr>
        <w:t>. Návštěvníci ji mohou projít s komentářem a prohlídkou celé historické budovy divadla se zakončením na střeše, kde je terasa s krásným výhledem na centrum Prahy.</w:t>
      </w:r>
    </w:p>
    <w:p w14:paraId="045A2B35" w14:textId="4CEAFEF6" w:rsidR="00F630EC" w:rsidRDefault="00F630EC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Komediální monodrama Otec v šestinedělí pro všechny rodiče</w:t>
      </w:r>
    </w:p>
    <w:p w14:paraId="14E41F17" w14:textId="77777777" w:rsidR="00F630EC" w:rsidRDefault="00F630EC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2A9D72DA" w14:textId="6E59A12F" w:rsidR="00F630EC" w:rsidRPr="00F630EC" w:rsidRDefault="00F630EC" w:rsidP="00F630EC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F630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Český herec a čtyřnásobný otec Roman Vojtek si získává diváky ve své životní roli – Otec v šestinedělí.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One man show</w:t>
      </w:r>
      <w:r w:rsidRPr="00F630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napsan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á</w:t>
      </w:r>
      <w:r w:rsidRPr="00F630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na téma životního období očekávání a narození dítěte ukazuje s nadhledem, a přesto respektem k ženám zážitky a pohled otců na období šestinedělí. Roman Vojtek nesejde dvě hodiny z pódia a během toho vystřídá na dvacet rolí. Představení s hudebními prvky vtáhne diváky do světa vtipných situací, které zná dobře každý rodič. Komedie slibuje humor a nadhled. Vše, co divák uvidí je čistě ´chlapský´ pohled na vztah, komunikaci, lásku, těhotenství, porod a šestinedělí několika autorů – otců. </w:t>
      </w:r>
      <w:r w:rsidRPr="00F630E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r w:rsidRPr="00F630E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Já byl účasten u všech porodů mých dětí a stejně tomu bylo u mého čtvrtého dítěte, syna Vincenta. A opět jsem se utvrdil v tom, jak úžasnou a silnou bytost mám já po svém boku a jakou sílu a vůli ženy při porodu mají. Když jen pomyslím na to, jak my muži trpíme při rýmičce… nechtěl bych nás vidět rodit </w:t>
      </w:r>
      <w:r w:rsidRPr="00F630EC">
        <w:rPr>
          <w:rFonts w:ascii="Segoe UI Emoji" w:hAnsi="Segoe UI Emoji" w:cs="Segoe UI Emoji"/>
          <w:i/>
          <w:iCs/>
          <w:color w:val="595959" w:themeColor="text1" w:themeTint="A6"/>
          <w:sz w:val="24"/>
          <w:szCs w:val="24"/>
          <w:shd w:val="clear" w:color="auto" w:fill="FFFFFF"/>
        </w:rPr>
        <w:t>🤣,“</w:t>
      </w:r>
      <w:r w:rsidRPr="00F630EC">
        <w:rPr>
          <w:rFonts w:ascii="Segoe UI Emoji" w:hAnsi="Segoe UI Emoji" w:cs="Segoe UI Emoji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F630EC">
        <w:rPr>
          <w:rFonts w:ascii="Calibri" w:hAnsi="Calibri" w:cs="Calibri"/>
          <w:color w:val="595959" w:themeColor="text1" w:themeTint="A6"/>
          <w:sz w:val="24"/>
          <w:szCs w:val="24"/>
          <w:shd w:val="clear" w:color="auto" w:fill="FFFFFF"/>
        </w:rPr>
        <w:t xml:space="preserve">říká s nadhledem </w:t>
      </w:r>
      <w:r>
        <w:rPr>
          <w:rFonts w:ascii="Calibri" w:hAnsi="Calibri" w:cs="Calibri"/>
          <w:color w:val="595959" w:themeColor="text1" w:themeTint="A6"/>
          <w:sz w:val="24"/>
          <w:szCs w:val="24"/>
          <w:shd w:val="clear" w:color="auto" w:fill="FFFFFF"/>
        </w:rPr>
        <w:t xml:space="preserve">český </w:t>
      </w:r>
      <w:r w:rsidRPr="00F630EC">
        <w:rPr>
          <w:rFonts w:ascii="Calibri" w:hAnsi="Calibri" w:cs="Calibri"/>
          <w:color w:val="595959" w:themeColor="text1" w:themeTint="A6"/>
          <w:sz w:val="24"/>
          <w:szCs w:val="24"/>
          <w:shd w:val="clear" w:color="auto" w:fill="FFFFFF"/>
        </w:rPr>
        <w:t xml:space="preserve">herec a spoluautor </w:t>
      </w:r>
      <w:r w:rsidRPr="00F630EC">
        <w:rPr>
          <w:rFonts w:ascii="Calibri" w:hAnsi="Calibri" w:cs="Calibri"/>
          <w:b/>
          <w:bCs/>
          <w:color w:val="595959" w:themeColor="text1" w:themeTint="A6"/>
          <w:sz w:val="24"/>
          <w:szCs w:val="24"/>
          <w:shd w:val="clear" w:color="auto" w:fill="FFFFFF"/>
        </w:rPr>
        <w:t>Roman Vojtek</w:t>
      </w:r>
      <w:r w:rsidRPr="00F630EC">
        <w:rPr>
          <w:rFonts w:ascii="Calibri" w:hAnsi="Calibri" w:cs="Calibri"/>
          <w:color w:val="595959" w:themeColor="text1" w:themeTint="A6"/>
          <w:sz w:val="24"/>
          <w:szCs w:val="24"/>
          <w:shd w:val="clear" w:color="auto" w:fill="FFFFFF"/>
        </w:rPr>
        <w:t>.</w:t>
      </w:r>
    </w:p>
    <w:p w14:paraId="7122237B" w14:textId="7A1382E1" w:rsidR="00691B71" w:rsidRPr="00F630EC" w:rsidRDefault="00F630EC" w:rsidP="00F630EC">
      <w:pPr>
        <w:ind w:left="-567" w:right="-709" w:firstLine="1275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F630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lastRenderedPageBreak/>
        <w:t xml:space="preserve">Roman Vojtek ve své roli ztvárňuje nejen otce, ale také všech dalších dvacet postav, které na své ´otcovské misi´ potkává. Nechybí babička a dědeček z Valašska (Morava), tchýně ze Slovenska, šéf Ivan, který miluje vánoční večírky, účetní paní Vomáčková se čtyřmi vnoučaty, kamarádi Láďa a Marek, kteří vždy ´dobře poradí´, zpívající sestřička Míša z porodnice a mnoho dalších. </w:t>
      </w:r>
    </w:p>
    <w:p w14:paraId="7DAD2D52" w14:textId="77777777" w:rsidR="00F62A17" w:rsidRPr="005E0125" w:rsidRDefault="00F62A17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3C0262D" w14:textId="55994A72" w:rsidR="00106570" w:rsidRDefault="00C77F0A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na </w:t>
      </w:r>
      <w:hyperlink r:id="rId12" w:history="1">
        <w:r w:rsidR="00691B71" w:rsidRPr="005E0125">
          <w:rPr>
            <w:rStyle w:val="Hypertextovodkaz"/>
            <w:rFonts w:asciiTheme="minorHAnsi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4C9E209" w14:textId="7FF15F50" w:rsidR="002430AD" w:rsidRDefault="002430AD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B5D68A8" w14:textId="77777777" w:rsidR="00A370B6" w:rsidRDefault="00A370B6" w:rsidP="002430AD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235B179" w14:textId="2EA2ECA6" w:rsidR="002430AD" w:rsidRPr="005E0125" w:rsidRDefault="002430AD" w:rsidP="002430AD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3A5762E4" w14:textId="261A353C" w:rsidR="006D2B82" w:rsidRPr="005E0125" w:rsidRDefault="002430AD" w:rsidP="002430AD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Mobil: 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</w:p>
    <w:sectPr w:rsidR="006D2B82" w:rsidRPr="005E0125" w:rsidSect="00EA54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1D5C6" w14:textId="77777777" w:rsidR="00EA54F8" w:rsidRDefault="00EA54F8" w:rsidP="004668CA">
      <w:r>
        <w:separator/>
      </w:r>
    </w:p>
  </w:endnote>
  <w:endnote w:type="continuationSeparator" w:id="0">
    <w:p w14:paraId="0D5D9AB2" w14:textId="77777777" w:rsidR="00EA54F8" w:rsidRDefault="00EA54F8" w:rsidP="004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D5046" w14:textId="77777777" w:rsidR="00EA54F8" w:rsidRDefault="00EA54F8" w:rsidP="004668CA">
      <w:r>
        <w:separator/>
      </w:r>
    </w:p>
  </w:footnote>
  <w:footnote w:type="continuationSeparator" w:id="0">
    <w:p w14:paraId="63CEF040" w14:textId="77777777" w:rsidR="00EA54F8" w:rsidRDefault="00EA54F8" w:rsidP="0046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34B9D"/>
    <w:multiLevelType w:val="multilevel"/>
    <w:tmpl w:val="006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5084"/>
    <w:multiLevelType w:val="multilevel"/>
    <w:tmpl w:val="52E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84533"/>
    <w:multiLevelType w:val="hybridMultilevel"/>
    <w:tmpl w:val="F442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D7D25"/>
    <w:multiLevelType w:val="multilevel"/>
    <w:tmpl w:val="8D5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27724"/>
    <w:multiLevelType w:val="multilevel"/>
    <w:tmpl w:val="EF5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770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0863787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286013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96654854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06040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F"/>
    <w:rsid w:val="0000199C"/>
    <w:rsid w:val="00004BA0"/>
    <w:rsid w:val="00011264"/>
    <w:rsid w:val="00013D47"/>
    <w:rsid w:val="00040085"/>
    <w:rsid w:val="00041853"/>
    <w:rsid w:val="00047800"/>
    <w:rsid w:val="00054220"/>
    <w:rsid w:val="000969C9"/>
    <w:rsid w:val="00097FD0"/>
    <w:rsid w:val="000A2E05"/>
    <w:rsid w:val="000A5EFF"/>
    <w:rsid w:val="000B5C16"/>
    <w:rsid w:val="000B6B1A"/>
    <w:rsid w:val="000C11BB"/>
    <w:rsid w:val="000C5F1C"/>
    <w:rsid w:val="00106570"/>
    <w:rsid w:val="00107912"/>
    <w:rsid w:val="00125633"/>
    <w:rsid w:val="00126D74"/>
    <w:rsid w:val="0014215F"/>
    <w:rsid w:val="001561AE"/>
    <w:rsid w:val="00163948"/>
    <w:rsid w:val="00164203"/>
    <w:rsid w:val="00170876"/>
    <w:rsid w:val="001C5B32"/>
    <w:rsid w:val="001D25F1"/>
    <w:rsid w:val="001E26EF"/>
    <w:rsid w:val="001F1E21"/>
    <w:rsid w:val="001F2D43"/>
    <w:rsid w:val="001F47D8"/>
    <w:rsid w:val="001F7C39"/>
    <w:rsid w:val="00202773"/>
    <w:rsid w:val="00202AB8"/>
    <w:rsid w:val="002112A5"/>
    <w:rsid w:val="00212752"/>
    <w:rsid w:val="002166B4"/>
    <w:rsid w:val="002430AD"/>
    <w:rsid w:val="00245AA3"/>
    <w:rsid w:val="00254EAB"/>
    <w:rsid w:val="0026125B"/>
    <w:rsid w:val="0027547A"/>
    <w:rsid w:val="00280090"/>
    <w:rsid w:val="00291A6F"/>
    <w:rsid w:val="002A109C"/>
    <w:rsid w:val="002A4E0A"/>
    <w:rsid w:val="002A5242"/>
    <w:rsid w:val="002B3027"/>
    <w:rsid w:val="002C4589"/>
    <w:rsid w:val="002D3C40"/>
    <w:rsid w:val="002D3EA7"/>
    <w:rsid w:val="002E6947"/>
    <w:rsid w:val="002E7E6D"/>
    <w:rsid w:val="002F29F0"/>
    <w:rsid w:val="002F4438"/>
    <w:rsid w:val="002F56E3"/>
    <w:rsid w:val="002F6E00"/>
    <w:rsid w:val="00307D42"/>
    <w:rsid w:val="00310AB5"/>
    <w:rsid w:val="00344458"/>
    <w:rsid w:val="003548F1"/>
    <w:rsid w:val="0036028B"/>
    <w:rsid w:val="003656C4"/>
    <w:rsid w:val="00385EE8"/>
    <w:rsid w:val="003C137D"/>
    <w:rsid w:val="003C619A"/>
    <w:rsid w:val="003C727F"/>
    <w:rsid w:val="003D7355"/>
    <w:rsid w:val="003E035F"/>
    <w:rsid w:val="003E7AFD"/>
    <w:rsid w:val="003F7BE7"/>
    <w:rsid w:val="00400F5B"/>
    <w:rsid w:val="00401C66"/>
    <w:rsid w:val="0042108C"/>
    <w:rsid w:val="00423131"/>
    <w:rsid w:val="0043285E"/>
    <w:rsid w:val="00442575"/>
    <w:rsid w:val="004668CA"/>
    <w:rsid w:val="00494FA8"/>
    <w:rsid w:val="004A40FE"/>
    <w:rsid w:val="004A4B67"/>
    <w:rsid w:val="004A7653"/>
    <w:rsid w:val="004B144C"/>
    <w:rsid w:val="004C3B83"/>
    <w:rsid w:val="004C7BE0"/>
    <w:rsid w:val="004E06CB"/>
    <w:rsid w:val="004E2173"/>
    <w:rsid w:val="004F3655"/>
    <w:rsid w:val="0050292A"/>
    <w:rsid w:val="005166C2"/>
    <w:rsid w:val="005219B7"/>
    <w:rsid w:val="00525F10"/>
    <w:rsid w:val="005328AE"/>
    <w:rsid w:val="00542DDC"/>
    <w:rsid w:val="00562A5B"/>
    <w:rsid w:val="00563A16"/>
    <w:rsid w:val="00566D45"/>
    <w:rsid w:val="005955D4"/>
    <w:rsid w:val="00596176"/>
    <w:rsid w:val="00597F59"/>
    <w:rsid w:val="005C2B9E"/>
    <w:rsid w:val="005C52CB"/>
    <w:rsid w:val="005C7EDE"/>
    <w:rsid w:val="005D170D"/>
    <w:rsid w:val="005D63FD"/>
    <w:rsid w:val="005D7619"/>
    <w:rsid w:val="005E0125"/>
    <w:rsid w:val="005E7AB5"/>
    <w:rsid w:val="00600944"/>
    <w:rsid w:val="006130EA"/>
    <w:rsid w:val="0061401E"/>
    <w:rsid w:val="00616BDB"/>
    <w:rsid w:val="00623BC1"/>
    <w:rsid w:val="006244A8"/>
    <w:rsid w:val="00631C29"/>
    <w:rsid w:val="00633EA3"/>
    <w:rsid w:val="006340F8"/>
    <w:rsid w:val="00644236"/>
    <w:rsid w:val="006560DC"/>
    <w:rsid w:val="00656474"/>
    <w:rsid w:val="006605EF"/>
    <w:rsid w:val="00660A41"/>
    <w:rsid w:val="00666CC3"/>
    <w:rsid w:val="00676D8A"/>
    <w:rsid w:val="00691149"/>
    <w:rsid w:val="00691B71"/>
    <w:rsid w:val="00692851"/>
    <w:rsid w:val="006A4AA9"/>
    <w:rsid w:val="006A55F2"/>
    <w:rsid w:val="006B4626"/>
    <w:rsid w:val="006C0716"/>
    <w:rsid w:val="006C0A9A"/>
    <w:rsid w:val="006C6BE2"/>
    <w:rsid w:val="006D2B82"/>
    <w:rsid w:val="006D4DB0"/>
    <w:rsid w:val="006E1E7D"/>
    <w:rsid w:val="006F1BE3"/>
    <w:rsid w:val="0070054C"/>
    <w:rsid w:val="00700DE2"/>
    <w:rsid w:val="00702D2F"/>
    <w:rsid w:val="00711638"/>
    <w:rsid w:val="00714167"/>
    <w:rsid w:val="00715E0B"/>
    <w:rsid w:val="00722C79"/>
    <w:rsid w:val="0072361E"/>
    <w:rsid w:val="00733880"/>
    <w:rsid w:val="00737E93"/>
    <w:rsid w:val="00741A70"/>
    <w:rsid w:val="00744196"/>
    <w:rsid w:val="007470D6"/>
    <w:rsid w:val="00757792"/>
    <w:rsid w:val="00764BE3"/>
    <w:rsid w:val="00777E6D"/>
    <w:rsid w:val="007915F5"/>
    <w:rsid w:val="007934A4"/>
    <w:rsid w:val="00795DEF"/>
    <w:rsid w:val="007A233B"/>
    <w:rsid w:val="007A3D3A"/>
    <w:rsid w:val="007B7497"/>
    <w:rsid w:val="007C1B45"/>
    <w:rsid w:val="007E2F71"/>
    <w:rsid w:val="0080696F"/>
    <w:rsid w:val="00810AE2"/>
    <w:rsid w:val="00816ACE"/>
    <w:rsid w:val="00817318"/>
    <w:rsid w:val="008219F6"/>
    <w:rsid w:val="00840F88"/>
    <w:rsid w:val="00843103"/>
    <w:rsid w:val="0084742A"/>
    <w:rsid w:val="00874D99"/>
    <w:rsid w:val="00875379"/>
    <w:rsid w:val="00882FB3"/>
    <w:rsid w:val="008B2DDC"/>
    <w:rsid w:val="008C03CD"/>
    <w:rsid w:val="008D5C93"/>
    <w:rsid w:val="008E5B40"/>
    <w:rsid w:val="008E65F2"/>
    <w:rsid w:val="008F22D3"/>
    <w:rsid w:val="009151D2"/>
    <w:rsid w:val="00954442"/>
    <w:rsid w:val="00954CBE"/>
    <w:rsid w:val="009864DF"/>
    <w:rsid w:val="009941A5"/>
    <w:rsid w:val="0099624F"/>
    <w:rsid w:val="00997227"/>
    <w:rsid w:val="00997787"/>
    <w:rsid w:val="009A3F63"/>
    <w:rsid w:val="009C1650"/>
    <w:rsid w:val="009D2AE5"/>
    <w:rsid w:val="009D37D9"/>
    <w:rsid w:val="009D3ADB"/>
    <w:rsid w:val="009D3F60"/>
    <w:rsid w:val="009D4935"/>
    <w:rsid w:val="009E076F"/>
    <w:rsid w:val="009F16B7"/>
    <w:rsid w:val="009F6A13"/>
    <w:rsid w:val="009F720F"/>
    <w:rsid w:val="00A015C1"/>
    <w:rsid w:val="00A02B95"/>
    <w:rsid w:val="00A100F1"/>
    <w:rsid w:val="00A30B9E"/>
    <w:rsid w:val="00A33D82"/>
    <w:rsid w:val="00A3528F"/>
    <w:rsid w:val="00A370B6"/>
    <w:rsid w:val="00A4243A"/>
    <w:rsid w:val="00A6310B"/>
    <w:rsid w:val="00A64540"/>
    <w:rsid w:val="00A6463B"/>
    <w:rsid w:val="00AA4532"/>
    <w:rsid w:val="00AB0336"/>
    <w:rsid w:val="00AB216C"/>
    <w:rsid w:val="00AC2C5A"/>
    <w:rsid w:val="00AD5899"/>
    <w:rsid w:val="00B47669"/>
    <w:rsid w:val="00B47DC7"/>
    <w:rsid w:val="00B51C24"/>
    <w:rsid w:val="00B55D9C"/>
    <w:rsid w:val="00B64F34"/>
    <w:rsid w:val="00B723B7"/>
    <w:rsid w:val="00B83E15"/>
    <w:rsid w:val="00BA201B"/>
    <w:rsid w:val="00BA207D"/>
    <w:rsid w:val="00BA7E86"/>
    <w:rsid w:val="00BC2E5D"/>
    <w:rsid w:val="00BE6D4C"/>
    <w:rsid w:val="00BF5F14"/>
    <w:rsid w:val="00C11D90"/>
    <w:rsid w:val="00C20B8D"/>
    <w:rsid w:val="00C34925"/>
    <w:rsid w:val="00C35B8D"/>
    <w:rsid w:val="00C44A7E"/>
    <w:rsid w:val="00C50363"/>
    <w:rsid w:val="00C53C83"/>
    <w:rsid w:val="00C66A90"/>
    <w:rsid w:val="00C76BEC"/>
    <w:rsid w:val="00C77D7F"/>
    <w:rsid w:val="00C77F0A"/>
    <w:rsid w:val="00C848CB"/>
    <w:rsid w:val="00C8568D"/>
    <w:rsid w:val="00CA54E6"/>
    <w:rsid w:val="00CB2C2F"/>
    <w:rsid w:val="00CC59AA"/>
    <w:rsid w:val="00CD3FF1"/>
    <w:rsid w:val="00CE1D28"/>
    <w:rsid w:val="00CE48A3"/>
    <w:rsid w:val="00CF07FC"/>
    <w:rsid w:val="00D07296"/>
    <w:rsid w:val="00D169E3"/>
    <w:rsid w:val="00D44890"/>
    <w:rsid w:val="00D60A3A"/>
    <w:rsid w:val="00D95DF7"/>
    <w:rsid w:val="00DA01D5"/>
    <w:rsid w:val="00DC0AD8"/>
    <w:rsid w:val="00DC6E98"/>
    <w:rsid w:val="00DD7B3C"/>
    <w:rsid w:val="00DE0FB3"/>
    <w:rsid w:val="00DE39DA"/>
    <w:rsid w:val="00DE4A09"/>
    <w:rsid w:val="00DF0736"/>
    <w:rsid w:val="00DF6EF4"/>
    <w:rsid w:val="00E01934"/>
    <w:rsid w:val="00E132C9"/>
    <w:rsid w:val="00E231AD"/>
    <w:rsid w:val="00E4710C"/>
    <w:rsid w:val="00E65A97"/>
    <w:rsid w:val="00E65D71"/>
    <w:rsid w:val="00E76F3E"/>
    <w:rsid w:val="00EA1DFA"/>
    <w:rsid w:val="00EA54F8"/>
    <w:rsid w:val="00EB3D02"/>
    <w:rsid w:val="00EB402A"/>
    <w:rsid w:val="00EB724F"/>
    <w:rsid w:val="00EC1947"/>
    <w:rsid w:val="00EC3A15"/>
    <w:rsid w:val="00EC59BF"/>
    <w:rsid w:val="00EC65DE"/>
    <w:rsid w:val="00ED187C"/>
    <w:rsid w:val="00ED3361"/>
    <w:rsid w:val="00ED3D6E"/>
    <w:rsid w:val="00EE054E"/>
    <w:rsid w:val="00EF0491"/>
    <w:rsid w:val="00EF783B"/>
    <w:rsid w:val="00F00A79"/>
    <w:rsid w:val="00F0507E"/>
    <w:rsid w:val="00F05DE0"/>
    <w:rsid w:val="00F16FF0"/>
    <w:rsid w:val="00F244CB"/>
    <w:rsid w:val="00F313CD"/>
    <w:rsid w:val="00F31FBE"/>
    <w:rsid w:val="00F37159"/>
    <w:rsid w:val="00F401A6"/>
    <w:rsid w:val="00F5037E"/>
    <w:rsid w:val="00F50761"/>
    <w:rsid w:val="00F551E7"/>
    <w:rsid w:val="00F55693"/>
    <w:rsid w:val="00F62A17"/>
    <w:rsid w:val="00F630EC"/>
    <w:rsid w:val="00F64775"/>
    <w:rsid w:val="00F67968"/>
    <w:rsid w:val="00F73B1E"/>
    <w:rsid w:val="00F76656"/>
    <w:rsid w:val="00F97ECD"/>
    <w:rsid w:val="00FA0B31"/>
    <w:rsid w:val="00FA5C97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06E"/>
  <w15:chartTrackingRefBased/>
  <w15:docId w15:val="{ED3F4F45-2E22-4CC6-888D-8DDEF8A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3C40"/>
    <w:pPr>
      <w:keepNext/>
      <w:keepLines/>
      <w:spacing w:before="240" w:line="276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C40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EAB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e">
    <w:name w:val="Kate"/>
    <w:basedOn w:val="Nadpis1"/>
    <w:qFormat/>
    <w:rsid w:val="002E6947"/>
  </w:style>
  <w:style w:type="character" w:customStyle="1" w:styleId="Nadpis1Char">
    <w:name w:val="Nadpis 1 Char"/>
    <w:basedOn w:val="Standardnpsmoodstavce"/>
    <w:link w:val="Nadpis1"/>
    <w:uiPriority w:val="9"/>
    <w:rsid w:val="002D3C40"/>
    <w:rPr>
      <w:rFonts w:ascii="Times New Roman" w:eastAsiaTheme="majorEastAsia" w:hAnsi="Times New Roman" w:cstheme="majorBidi"/>
      <w:sz w:val="32"/>
      <w:szCs w:val="32"/>
      <w:lang w:val="en-GB"/>
    </w:rPr>
  </w:style>
  <w:style w:type="paragraph" w:customStyle="1" w:styleId="Kate2">
    <w:name w:val="Kate2"/>
    <w:basedOn w:val="Nadpis2"/>
    <w:qFormat/>
    <w:rsid w:val="002E6947"/>
  </w:style>
  <w:style w:type="character" w:customStyle="1" w:styleId="Nadpis2Char">
    <w:name w:val="Nadpis 2 Char"/>
    <w:basedOn w:val="Standardnpsmoodstavce"/>
    <w:link w:val="Nadpis2"/>
    <w:uiPriority w:val="9"/>
    <w:rsid w:val="002D3C40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Bezmezer">
    <w:name w:val="No Spacing"/>
    <w:uiPriority w:val="1"/>
    <w:qFormat/>
    <w:rsid w:val="00254EAB"/>
    <w:pPr>
      <w:spacing w:after="0" w:line="240" w:lineRule="auto"/>
    </w:pPr>
    <w:rPr>
      <w:rFonts w:ascii="Times New Roman" w:eastAsia="Arial" w:hAnsi="Times New Roman" w:cs="Arial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4EAB"/>
    <w:rPr>
      <w:rFonts w:ascii="Times New Roman" w:eastAsiaTheme="majorEastAsia" w:hAnsi="Times New Roman" w:cstheme="majorBidi"/>
      <w:b/>
      <w:color w:val="000000" w:themeColor="text1"/>
      <w:sz w:val="32"/>
      <w:szCs w:val="24"/>
      <w:lang w:eastAsia="cs-CZ"/>
    </w:rPr>
  </w:style>
  <w:style w:type="character" w:styleId="Hypertextovodkaz">
    <w:name w:val="Hyperlink"/>
    <w:uiPriority w:val="99"/>
    <w:rsid w:val="00A3528F"/>
    <w:rPr>
      <w:color w:val="0000FF"/>
      <w:u w:val="single"/>
    </w:rPr>
  </w:style>
  <w:style w:type="paragraph" w:customStyle="1" w:styleId="Standard">
    <w:name w:val="Standard"/>
    <w:rsid w:val="00A352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668C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112A5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2112A5"/>
    <w:rPr>
      <w:i/>
      <w:iCs/>
    </w:rPr>
  </w:style>
  <w:style w:type="character" w:customStyle="1" w:styleId="None">
    <w:name w:val="None"/>
    <w:rsid w:val="004E2173"/>
  </w:style>
  <w:style w:type="character" w:customStyle="1" w:styleId="Hyperlink0">
    <w:name w:val="Hyperlink.0"/>
    <w:basedOn w:val="None"/>
    <w:rsid w:val="004E2173"/>
    <w:rPr>
      <w:color w:val="000000"/>
      <w:sz w:val="24"/>
      <w:szCs w:val="24"/>
      <w:u w:val="single" w:color="000000"/>
    </w:rPr>
  </w:style>
  <w:style w:type="paragraph" w:styleId="Revize">
    <w:name w:val="Revision"/>
    <w:hidden/>
    <w:uiPriority w:val="99"/>
    <w:semiHidden/>
    <w:rsid w:val="0074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ull-left">
    <w:name w:val="pull-left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character" w:customStyle="1" w:styleId="hours">
    <w:name w:val="hours"/>
    <w:basedOn w:val="Standardnpsmoodstavce"/>
    <w:rsid w:val="005D170D"/>
  </w:style>
  <w:style w:type="character" w:customStyle="1" w:styleId="minutes">
    <w:name w:val="minutes"/>
    <w:basedOn w:val="Standardnpsmoodstavce"/>
    <w:rsid w:val="005D170D"/>
  </w:style>
  <w:style w:type="paragraph" w:customStyle="1" w:styleId="-wm-msonormal">
    <w:name w:val="-wm-msonormal"/>
    <w:basedOn w:val="Normln"/>
    <w:rsid w:val="00013D4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A3D3A"/>
    <w:rPr>
      <w:b/>
      <w:bCs/>
    </w:rPr>
  </w:style>
  <w:style w:type="character" w:customStyle="1" w:styleId="apple-converted-space">
    <w:name w:val="apple-converted-space"/>
    <w:basedOn w:val="Standardnpsmoodstavce"/>
    <w:rsid w:val="002166B4"/>
  </w:style>
  <w:style w:type="paragraph" w:customStyle="1" w:styleId="-wm-p1">
    <w:name w:val="-wm-p1"/>
    <w:basedOn w:val="Normln"/>
    <w:rsid w:val="00875379"/>
    <w:pPr>
      <w:spacing w:before="100" w:beforeAutospacing="1" w:after="100" w:afterAutospacing="1"/>
    </w:pPr>
    <w:rPr>
      <w:sz w:val="24"/>
      <w:szCs w:val="24"/>
    </w:rPr>
  </w:style>
  <w:style w:type="character" w:customStyle="1" w:styleId="-wm-s2">
    <w:name w:val="-wm-s2"/>
    <w:basedOn w:val="Standardnpsmoodstavce"/>
    <w:rsid w:val="00875379"/>
  </w:style>
  <w:style w:type="character" w:customStyle="1" w:styleId="-wm-s1">
    <w:name w:val="-wm-s1"/>
    <w:basedOn w:val="Standardnpsmoodstavce"/>
    <w:rsid w:val="00875379"/>
  </w:style>
  <w:style w:type="paragraph" w:styleId="Odstavecseseznamem">
    <w:name w:val="List Paragraph"/>
    <w:basedOn w:val="Normln"/>
    <w:uiPriority w:val="34"/>
    <w:qFormat/>
    <w:rsid w:val="006244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590">
          <w:marLeft w:val="0"/>
          <w:marRight w:val="0"/>
          <w:marTop w:val="0"/>
          <w:marBottom w:val="0"/>
          <w:divBdr>
            <w:top w:val="single" w:sz="2" w:space="31" w:color="5C5B5B"/>
            <w:left w:val="single" w:sz="2" w:space="15" w:color="5C5B5B"/>
            <w:bottom w:val="single" w:sz="2" w:space="31" w:color="5C5B5B"/>
            <w:right w:val="single" w:sz="2" w:space="15" w:color="5C5B5B"/>
          </w:divBdr>
          <w:divsChild>
            <w:div w:id="1326208299">
              <w:marLeft w:val="0"/>
              <w:marRight w:val="0"/>
              <w:marTop w:val="0"/>
              <w:marBottom w:val="0"/>
              <w:divBdr>
                <w:top w:val="single" w:sz="2" w:space="3" w:color="5C5B5B"/>
                <w:left w:val="single" w:sz="2" w:space="15" w:color="5C5B5B"/>
                <w:bottom w:val="single" w:sz="2" w:space="19" w:color="5C5B5B"/>
                <w:right w:val="single" w:sz="2" w:space="15" w:color="5C5B5B"/>
              </w:divBdr>
              <w:divsChild>
                <w:div w:id="1476215401">
                  <w:marLeft w:val="0"/>
                  <w:marRight w:val="0"/>
                  <w:marTop w:val="0"/>
                  <w:marBottom w:val="0"/>
                  <w:divBdr>
                    <w:top w:val="single" w:sz="2" w:space="0" w:color="5C5B5B"/>
                    <w:left w:val="single" w:sz="2" w:space="0" w:color="5C5B5B"/>
                    <w:bottom w:val="single" w:sz="2" w:space="0" w:color="5C5B5B"/>
                    <w:right w:val="single" w:sz="2" w:space="0" w:color="5C5B5B"/>
                  </w:divBdr>
                  <w:divsChild>
                    <w:div w:id="63033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C5B5B"/>
                        <w:left w:val="single" w:sz="2" w:space="0" w:color="5C5B5B"/>
                        <w:bottom w:val="single" w:sz="2" w:space="0" w:color="5C5B5B"/>
                        <w:right w:val="single" w:sz="2" w:space="0" w:color="5C5B5B"/>
                      </w:divBdr>
                      <w:divsChild>
                        <w:div w:id="2115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C5B5B"/>
                            <w:left w:val="single" w:sz="2" w:space="0" w:color="5C5B5B"/>
                            <w:bottom w:val="single" w:sz="2" w:space="0" w:color="5C5B5B"/>
                            <w:right w:val="single" w:sz="2" w:space="0" w:color="5C5B5B"/>
                          </w:divBdr>
                          <w:divsChild>
                            <w:div w:id="11560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C5B5B"/>
                                <w:left w:val="single" w:sz="2" w:space="0" w:color="5C5B5B"/>
                                <w:bottom w:val="single" w:sz="2" w:space="0" w:color="5C5B5B"/>
                                <w:right w:val="single" w:sz="2" w:space="0" w:color="5C5B5B"/>
                              </w:divBdr>
                              <w:divsChild>
                                <w:div w:id="3569747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872617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70952269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715741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0779988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2123958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0324153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497694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4780065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524289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58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  <w:div w:id="9097524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</w:divsChild>
    </w:div>
    <w:div w:id="2012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berni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1e37e-69b4-440d-886a-8eaece748c06" xsi:nil="true"/>
    <lcf76f155ced4ddcb4097134ff3c332f xmlns="05e6616d-f5b2-4d59-b871-d0d35d4ab4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E9F64DFBD241AE75DFC951A7C8EF" ma:contentTypeVersion="13" ma:contentTypeDescription="Create a new document." ma:contentTypeScope="" ma:versionID="bfe64a1dcdd1b0e7a6f4a6400ad00700">
  <xsd:schema xmlns:xsd="http://www.w3.org/2001/XMLSchema" xmlns:xs="http://www.w3.org/2001/XMLSchema" xmlns:p="http://schemas.microsoft.com/office/2006/metadata/properties" xmlns:ns2="05e6616d-f5b2-4d59-b871-d0d35d4ab4ee" xmlns:ns3="3601e37e-69b4-440d-886a-8eaece748c06" targetNamespace="http://schemas.microsoft.com/office/2006/metadata/properties" ma:root="true" ma:fieldsID="de846604e5728cc9ce3e2d0c425511a4" ns2:_="" ns3:_="">
    <xsd:import namespace="05e6616d-f5b2-4d59-b871-d0d35d4ab4ee"/>
    <xsd:import namespace="3601e37e-69b4-440d-886a-8eaece74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616d-f5b2-4d59-b871-d0d35d4a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793fc-7795-42eb-9ec0-7546ead66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e37e-69b4-440d-886a-8eaece74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355a-0567-41d0-aff7-e40c7c1c7f3a}" ma:internalName="TaxCatchAll" ma:showField="CatchAllData" ma:web="3601e37e-69b4-440d-886a-8eaece74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5D17-17D7-42A9-8A45-75C911689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69E71-55CB-4A30-B11D-9A00D50E6CC0}">
  <ds:schemaRefs>
    <ds:schemaRef ds:uri="http://schemas.microsoft.com/office/2006/metadata/properties"/>
    <ds:schemaRef ds:uri="http://schemas.microsoft.com/office/infopath/2007/PartnerControls"/>
    <ds:schemaRef ds:uri="3601e37e-69b4-440d-886a-8eaece748c06"/>
    <ds:schemaRef ds:uri="05e6616d-f5b2-4d59-b871-d0d35d4ab4ee"/>
  </ds:schemaRefs>
</ds:datastoreItem>
</file>

<file path=customXml/itemProps3.xml><?xml version="1.0" encoding="utf-8"?>
<ds:datastoreItem xmlns:ds="http://schemas.openxmlformats.org/officeDocument/2006/customXml" ds:itemID="{6BC44684-5EC4-4793-9074-3AF0773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6616d-f5b2-4d59-b871-d0d35d4ab4ee"/>
    <ds:schemaRef ds:uri="3601e37e-69b4-440d-886a-8eaece74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89215-F725-4127-B318-D829287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1122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Bejčková | Divadlo Hybernia</dc:creator>
  <cp:keywords/>
  <dc:description/>
  <cp:lastModifiedBy>Hana Tietze</cp:lastModifiedBy>
  <cp:revision>3</cp:revision>
  <dcterms:created xsi:type="dcterms:W3CDTF">2024-05-09T15:14:00Z</dcterms:created>
  <dcterms:modified xsi:type="dcterms:W3CDTF">2024-05-10T11:58:00Z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0x0101002C72E9F64DFBD241AE75DFC951A7C8EF</vt:lpwstr>
  </property>
</Properties>
</file>